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18" w:rsidRPr="00F81C5C" w:rsidRDefault="00A108C9" w:rsidP="00F81C5C">
      <w:pPr>
        <w:ind w:left="-360"/>
        <w:rPr>
          <w:rFonts w:ascii="Times New Roman" w:hAnsi="Times New Roman"/>
          <w:lang w:val="en-GB"/>
        </w:rPr>
      </w:pPr>
      <w:r w:rsidRPr="00F81C5C">
        <w:rPr>
          <w:rFonts w:ascii="Times New Roman" w:hAnsi="Times New Roman"/>
          <w:lang w:val="en-GB"/>
        </w:rPr>
        <w:t>Gastout &amp; Co</w:t>
      </w:r>
    </w:p>
    <w:p w:rsidR="00A108C9" w:rsidRPr="00F81C5C" w:rsidRDefault="00A108C9" w:rsidP="00F81C5C">
      <w:pPr>
        <w:ind w:left="-360"/>
        <w:rPr>
          <w:rFonts w:ascii="Times New Roman" w:hAnsi="Times New Roman"/>
          <w:lang w:val="en-GB"/>
        </w:rPr>
      </w:pPr>
      <w:r w:rsidRPr="00F81C5C">
        <w:rPr>
          <w:rFonts w:ascii="Times New Roman" w:hAnsi="Times New Roman"/>
          <w:lang w:val="en-GB"/>
        </w:rPr>
        <w:t xml:space="preserve">Av Xavier </w:t>
      </w:r>
      <w:proofErr w:type="spellStart"/>
      <w:r w:rsidRPr="00F81C5C">
        <w:rPr>
          <w:rFonts w:ascii="Times New Roman" w:hAnsi="Times New Roman"/>
          <w:lang w:val="en-GB"/>
        </w:rPr>
        <w:t>Henrard</w:t>
      </w:r>
      <w:proofErr w:type="spellEnd"/>
      <w:r w:rsidR="00E83A87">
        <w:rPr>
          <w:rFonts w:ascii="Times New Roman" w:hAnsi="Times New Roman"/>
          <w:lang w:val="en-GB"/>
        </w:rPr>
        <w:t>, 49</w:t>
      </w:r>
    </w:p>
    <w:p w:rsidR="00A108C9" w:rsidRPr="00F81C5C" w:rsidRDefault="00A108C9" w:rsidP="00F81C5C">
      <w:pPr>
        <w:ind w:left="-360"/>
        <w:rPr>
          <w:rFonts w:ascii="Times New Roman" w:hAnsi="Times New Roman"/>
          <w:lang w:val="en-GB"/>
        </w:rPr>
      </w:pPr>
      <w:r w:rsidRPr="00F81C5C">
        <w:rPr>
          <w:rFonts w:ascii="Times New Roman" w:hAnsi="Times New Roman"/>
          <w:lang w:val="en-GB"/>
        </w:rPr>
        <w:t xml:space="preserve">1150 </w:t>
      </w:r>
      <w:proofErr w:type="spellStart"/>
      <w:r w:rsidRPr="00F81C5C">
        <w:rPr>
          <w:rFonts w:ascii="Times New Roman" w:hAnsi="Times New Roman"/>
          <w:lang w:val="en-GB"/>
        </w:rPr>
        <w:t>Bruxelles</w:t>
      </w:r>
      <w:proofErr w:type="spellEnd"/>
    </w:p>
    <w:p w:rsidR="00A108C9" w:rsidRDefault="00475269" w:rsidP="00A108C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Le 15</w:t>
      </w:r>
      <w:r w:rsidR="00A563F1" w:rsidRPr="00A563F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avril</w:t>
      </w:r>
      <w:r w:rsidR="00A563F1" w:rsidRPr="00A563F1">
        <w:rPr>
          <w:rFonts w:ascii="Times New Roman" w:hAnsi="Times New Roman"/>
          <w:sz w:val="22"/>
          <w:szCs w:val="22"/>
        </w:rPr>
        <w:t xml:space="preserve"> 2008</w:t>
      </w:r>
      <w:r w:rsidR="00A563F1">
        <w:rPr>
          <w:rFonts w:ascii="Times New Roman" w:hAnsi="Times New Roman"/>
          <w:sz w:val="22"/>
          <w:szCs w:val="22"/>
        </w:rPr>
        <w:br/>
      </w:r>
      <w:r w:rsidR="00A563F1" w:rsidRPr="00A563F1">
        <w:rPr>
          <w:rFonts w:ascii="Times New Roman" w:hAnsi="Times New Roman"/>
        </w:rPr>
        <w:br/>
      </w:r>
      <w:r w:rsidR="00A108C9" w:rsidRPr="00A563F1">
        <w:rPr>
          <w:rFonts w:ascii="Times New Roman" w:hAnsi="Times New Roman"/>
        </w:rPr>
        <w:t>Thomas &amp; Piron s.a</w:t>
      </w:r>
      <w:proofErr w:type="gramStart"/>
      <w:r w:rsidR="00A108C9" w:rsidRPr="00A563F1">
        <w:rPr>
          <w:rFonts w:ascii="Times New Roman" w:hAnsi="Times New Roman"/>
        </w:rPr>
        <w:t>.</w:t>
      </w:r>
      <w:proofErr w:type="gramEnd"/>
      <w:r w:rsidR="00A563F1">
        <w:rPr>
          <w:rFonts w:ascii="Times New Roman" w:hAnsi="Times New Roman"/>
        </w:rPr>
        <w:br/>
      </w:r>
      <w:proofErr w:type="spellStart"/>
      <w:r w:rsidR="00A563F1">
        <w:rPr>
          <w:rFonts w:ascii="Times New Roman" w:hAnsi="Times New Roman"/>
        </w:rPr>
        <w:t>Bierges</w:t>
      </w:r>
      <w:proofErr w:type="spellEnd"/>
      <w:r w:rsidR="00A108C9" w:rsidRPr="00A563F1">
        <w:rPr>
          <w:rFonts w:ascii="Times New Roman" w:hAnsi="Times New Roman"/>
        </w:rPr>
        <w:br/>
      </w:r>
      <w:proofErr w:type="spellStart"/>
      <w:r w:rsidR="00A108C9" w:rsidRPr="00A563F1">
        <w:rPr>
          <w:rFonts w:ascii="Times New Roman" w:hAnsi="Times New Roman"/>
        </w:rPr>
        <w:t>attn</w:t>
      </w:r>
      <w:proofErr w:type="spellEnd"/>
      <w:r w:rsidR="00A108C9" w:rsidRPr="00A563F1">
        <w:rPr>
          <w:rFonts w:ascii="Times New Roman" w:hAnsi="Times New Roman"/>
        </w:rPr>
        <w:t xml:space="preserve"> Mr Noël Panier</w:t>
      </w:r>
    </w:p>
    <w:p w:rsidR="00475269" w:rsidRPr="00A563F1" w:rsidRDefault="00475269" w:rsidP="00A108C9">
      <w:pPr>
        <w:jc w:val="right"/>
        <w:rPr>
          <w:rFonts w:ascii="Times New Roman" w:hAnsi="Times New Roman"/>
        </w:rPr>
      </w:pPr>
    </w:p>
    <w:p w:rsidR="00A108C9" w:rsidRPr="00A563F1" w:rsidRDefault="00A108C9" w:rsidP="00A108C9">
      <w:pPr>
        <w:jc w:val="right"/>
        <w:rPr>
          <w:rFonts w:ascii="Times New Roman" w:hAnsi="Times New Roman"/>
          <w:sz w:val="22"/>
          <w:szCs w:val="22"/>
        </w:rPr>
      </w:pPr>
    </w:p>
    <w:p w:rsidR="00A108C9" w:rsidRPr="00F81C5C" w:rsidRDefault="00A108C9" w:rsidP="00A108C9">
      <w:pPr>
        <w:rPr>
          <w:rFonts w:ascii="Times New Roman" w:hAnsi="Times New Roman"/>
          <w:sz w:val="22"/>
          <w:szCs w:val="22"/>
          <w:lang w:val="en-GB"/>
        </w:rPr>
      </w:pPr>
      <w:r w:rsidRPr="00F81C5C">
        <w:rPr>
          <w:rFonts w:ascii="Times New Roman" w:hAnsi="Times New Roman"/>
          <w:sz w:val="22"/>
          <w:szCs w:val="22"/>
          <w:lang w:val="en-GB"/>
        </w:rPr>
        <w:t>M</w:t>
      </w:r>
      <w:r w:rsidR="00E83A87">
        <w:rPr>
          <w:rFonts w:ascii="Times New Roman" w:hAnsi="Times New Roman"/>
          <w:sz w:val="22"/>
          <w:szCs w:val="22"/>
          <w:lang w:val="en-GB"/>
        </w:rPr>
        <w:t>essieurs</w:t>
      </w:r>
      <w:r w:rsidRPr="00F81C5C">
        <w:rPr>
          <w:rFonts w:ascii="Times New Roman" w:hAnsi="Times New Roman"/>
          <w:sz w:val="22"/>
          <w:szCs w:val="22"/>
          <w:lang w:val="en-GB"/>
        </w:rPr>
        <w:t>,</w:t>
      </w:r>
    </w:p>
    <w:p w:rsidR="00A108C9" w:rsidRPr="00F81C5C" w:rsidRDefault="00A108C9" w:rsidP="00A108C9">
      <w:pPr>
        <w:rPr>
          <w:rFonts w:ascii="Times New Roman" w:hAnsi="Times New Roman"/>
          <w:sz w:val="22"/>
          <w:szCs w:val="22"/>
          <w:lang w:val="en-GB"/>
        </w:rPr>
      </w:pPr>
    </w:p>
    <w:p w:rsidR="00A108C9" w:rsidRPr="00F81C5C" w:rsidRDefault="00A108C9" w:rsidP="00A108C9">
      <w:pPr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F81C5C">
        <w:rPr>
          <w:rFonts w:ascii="Times New Roman" w:hAnsi="Times New Roman"/>
          <w:sz w:val="22"/>
          <w:szCs w:val="22"/>
        </w:rPr>
        <w:t>conc</w:t>
      </w:r>
      <w:proofErr w:type="spellEnd"/>
      <w:r w:rsidRPr="00F81C5C">
        <w:rPr>
          <w:rFonts w:ascii="Times New Roman" w:hAnsi="Times New Roman"/>
          <w:sz w:val="22"/>
          <w:szCs w:val="22"/>
        </w:rPr>
        <w:t>.:</w:t>
      </w:r>
      <w:proofErr w:type="gramEnd"/>
      <w:r w:rsidRPr="00F81C5C">
        <w:rPr>
          <w:rFonts w:ascii="Times New Roman" w:hAnsi="Times New Roman"/>
          <w:sz w:val="22"/>
          <w:szCs w:val="22"/>
        </w:rPr>
        <w:t xml:space="preserve"> N/ projet d'immeuble à </w:t>
      </w:r>
      <w:proofErr w:type="spellStart"/>
      <w:r w:rsidRPr="00F81C5C">
        <w:rPr>
          <w:rFonts w:ascii="Times New Roman" w:hAnsi="Times New Roman"/>
          <w:sz w:val="22"/>
          <w:szCs w:val="22"/>
        </w:rPr>
        <w:t>Perbais</w:t>
      </w:r>
      <w:proofErr w:type="spellEnd"/>
      <w:r w:rsidRPr="00F81C5C">
        <w:rPr>
          <w:rFonts w:ascii="Times New Roman" w:hAnsi="Times New Roman"/>
          <w:sz w:val="22"/>
          <w:szCs w:val="22"/>
        </w:rPr>
        <w:t xml:space="preserve"> / </w:t>
      </w:r>
      <w:proofErr w:type="spellStart"/>
      <w:r w:rsidRPr="00F81C5C">
        <w:rPr>
          <w:rFonts w:ascii="Times New Roman" w:hAnsi="Times New Roman"/>
          <w:sz w:val="22"/>
          <w:szCs w:val="22"/>
        </w:rPr>
        <w:t>Walhain</w:t>
      </w:r>
      <w:proofErr w:type="spellEnd"/>
      <w:r w:rsidRPr="00F81C5C">
        <w:rPr>
          <w:rFonts w:ascii="Times New Roman" w:hAnsi="Times New Roman"/>
          <w:sz w:val="22"/>
          <w:szCs w:val="22"/>
        </w:rPr>
        <w:t xml:space="preserve"> St Paul</w:t>
      </w:r>
    </w:p>
    <w:p w:rsidR="00A108C9" w:rsidRPr="00F81C5C" w:rsidRDefault="00A108C9" w:rsidP="00A108C9">
      <w:pPr>
        <w:rPr>
          <w:rFonts w:ascii="Times New Roman" w:hAnsi="Times New Roman"/>
          <w:sz w:val="22"/>
          <w:szCs w:val="22"/>
        </w:rPr>
      </w:pPr>
    </w:p>
    <w:p w:rsidR="008F51CE" w:rsidRDefault="00034CE7" w:rsidP="00E83A87">
      <w:pPr>
        <w:spacing w:after="120"/>
        <w:ind w:firstLine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Suite à notre lettre du 8 mars</w:t>
      </w:r>
      <w:r w:rsidR="008F51CE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="008F51CE">
        <w:rPr>
          <w:rFonts w:ascii="Times New Roman" w:hAnsi="Times New Roman"/>
          <w:sz w:val="22"/>
          <w:szCs w:val="22"/>
        </w:rPr>
        <w:t>portant sur les répercussions financières annoncées de la mise en application de la nouvelle réglementation en matière de transmission sonore</w:t>
      </w:r>
      <w:r w:rsidR="00ED0F8E">
        <w:rPr>
          <w:rFonts w:ascii="Times New Roman" w:hAnsi="Times New Roman"/>
          <w:sz w:val="22"/>
          <w:szCs w:val="22"/>
        </w:rPr>
        <w:t xml:space="preserve"> et sécurité de vitrage</w:t>
      </w:r>
      <w:r w:rsidR="008F51CE">
        <w:rPr>
          <w:rFonts w:ascii="Times New Roman" w:hAnsi="Times New Roman"/>
          <w:sz w:val="22"/>
          <w:szCs w:val="22"/>
        </w:rPr>
        <w:t xml:space="preserve">, nous nous sommes rencontrés </w:t>
      </w:r>
      <w:r w:rsidR="00A108C9" w:rsidRPr="00F81C5C">
        <w:rPr>
          <w:rFonts w:ascii="Times New Roman" w:hAnsi="Times New Roman"/>
          <w:sz w:val="22"/>
          <w:szCs w:val="22"/>
        </w:rPr>
        <w:t xml:space="preserve">ce </w:t>
      </w:r>
      <w:r w:rsidR="008F51CE">
        <w:rPr>
          <w:rFonts w:ascii="Times New Roman" w:hAnsi="Times New Roman"/>
          <w:sz w:val="22"/>
          <w:szCs w:val="22"/>
        </w:rPr>
        <w:t xml:space="preserve">14 avril pour clarifier </w:t>
      </w:r>
      <w:r w:rsidR="0031313B">
        <w:rPr>
          <w:rFonts w:ascii="Times New Roman" w:hAnsi="Times New Roman"/>
          <w:sz w:val="22"/>
          <w:szCs w:val="22"/>
        </w:rPr>
        <w:t>quelque p</w:t>
      </w:r>
      <w:r w:rsidR="0060783C">
        <w:rPr>
          <w:rFonts w:ascii="Times New Roman" w:hAnsi="Times New Roman"/>
          <w:sz w:val="22"/>
          <w:szCs w:val="22"/>
        </w:rPr>
        <w:t xml:space="preserve">eu </w:t>
      </w:r>
      <w:r w:rsidR="008F51CE">
        <w:rPr>
          <w:rFonts w:ascii="Times New Roman" w:hAnsi="Times New Roman"/>
          <w:sz w:val="22"/>
          <w:szCs w:val="22"/>
        </w:rPr>
        <w:t>votre devis complémentaire daté du 5 mars.</w:t>
      </w:r>
    </w:p>
    <w:p w:rsidR="00ED0F8E" w:rsidRDefault="0060783C" w:rsidP="00E83A87">
      <w:pPr>
        <w:spacing w:after="120"/>
        <w:ind w:firstLine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Nous savons maintenant que </w:t>
      </w:r>
      <w:r w:rsidR="008F51CE">
        <w:rPr>
          <w:rFonts w:ascii="Times New Roman" w:hAnsi="Times New Roman"/>
          <w:sz w:val="22"/>
          <w:szCs w:val="22"/>
        </w:rPr>
        <w:t>le</w:t>
      </w:r>
      <w:r w:rsidR="00E555EB">
        <w:rPr>
          <w:rFonts w:ascii="Times New Roman" w:hAnsi="Times New Roman"/>
          <w:sz w:val="22"/>
          <w:szCs w:val="22"/>
        </w:rPr>
        <w:t xml:space="preserve"> budget </w:t>
      </w:r>
      <w:r w:rsidR="008F51CE">
        <w:rPr>
          <w:rFonts w:ascii="Times New Roman" w:hAnsi="Times New Roman"/>
          <w:sz w:val="22"/>
          <w:szCs w:val="22"/>
        </w:rPr>
        <w:t>s</w:t>
      </w:r>
      <w:r w:rsidR="00E555EB">
        <w:rPr>
          <w:rFonts w:ascii="Times New Roman" w:hAnsi="Times New Roman"/>
          <w:sz w:val="22"/>
          <w:szCs w:val="22"/>
        </w:rPr>
        <w:t>upplément de</w:t>
      </w:r>
      <w:r w:rsidR="008F51CE">
        <w:rPr>
          <w:rFonts w:ascii="Times New Roman" w:hAnsi="Times New Roman"/>
          <w:sz w:val="22"/>
          <w:szCs w:val="22"/>
        </w:rPr>
        <w:t xml:space="preserve"> 90.423 € HTVA annoncés </w:t>
      </w:r>
      <w:r w:rsidR="00E555EB">
        <w:rPr>
          <w:rFonts w:ascii="Times New Roman" w:hAnsi="Times New Roman"/>
          <w:sz w:val="22"/>
          <w:szCs w:val="22"/>
        </w:rPr>
        <w:t>est</w:t>
      </w:r>
      <w:r w:rsidR="008F51CE">
        <w:rPr>
          <w:rFonts w:ascii="Times New Roman" w:hAnsi="Times New Roman"/>
          <w:sz w:val="22"/>
          <w:szCs w:val="22"/>
        </w:rPr>
        <w:t xml:space="preserve"> en partie seulement (30 à 40.000 €) dus à l</w:t>
      </w:r>
      <w:r w:rsidR="00ED0F8E">
        <w:rPr>
          <w:rFonts w:ascii="Times New Roman" w:hAnsi="Times New Roman"/>
          <w:sz w:val="22"/>
          <w:szCs w:val="22"/>
        </w:rPr>
        <w:t>'application de la nouvelle norme, le solde, soit environ 50 à 60.000 €</w:t>
      </w:r>
      <w:r>
        <w:rPr>
          <w:rFonts w:ascii="Times New Roman" w:hAnsi="Times New Roman"/>
          <w:sz w:val="22"/>
          <w:szCs w:val="22"/>
        </w:rPr>
        <w:t>,</w:t>
      </w:r>
      <w:r w:rsidR="00ED0F8E">
        <w:rPr>
          <w:rFonts w:ascii="Times New Roman" w:hAnsi="Times New Roman"/>
          <w:sz w:val="22"/>
          <w:szCs w:val="22"/>
        </w:rPr>
        <w:t xml:space="preserve"> étant dus à un accroissement de la superficie bâtie par rapport au référentiel </w:t>
      </w:r>
      <w:r w:rsidR="00A108C9" w:rsidRPr="00F81C5C">
        <w:rPr>
          <w:rFonts w:ascii="Times New Roman" w:hAnsi="Times New Roman"/>
          <w:sz w:val="22"/>
          <w:szCs w:val="22"/>
        </w:rPr>
        <w:t xml:space="preserve">ayant </w:t>
      </w:r>
      <w:r w:rsidR="00ED0F8E">
        <w:rPr>
          <w:rFonts w:ascii="Times New Roman" w:hAnsi="Times New Roman"/>
          <w:sz w:val="22"/>
          <w:szCs w:val="22"/>
        </w:rPr>
        <w:t>servi à l'établissement du devis initial.</w:t>
      </w:r>
    </w:p>
    <w:p w:rsidR="00134F61" w:rsidRPr="00F81C5C" w:rsidRDefault="00ED0F8E" w:rsidP="00E83A87">
      <w:pPr>
        <w:spacing w:after="120"/>
        <w:ind w:firstLine="357"/>
        <w:jc w:val="both"/>
        <w:rPr>
          <w:rFonts w:ascii="Times New Roman" w:hAnsi="Times New Roman"/>
          <w:sz w:val="22"/>
          <w:szCs w:val="22"/>
        </w:rPr>
      </w:pPr>
      <w:r w:rsidRPr="00F81C5C">
        <w:rPr>
          <w:rFonts w:ascii="Times New Roman" w:hAnsi="Times New Roman"/>
          <w:sz w:val="22"/>
          <w:szCs w:val="22"/>
        </w:rPr>
        <w:t xml:space="preserve"> </w:t>
      </w:r>
      <w:r w:rsidR="0060783C">
        <w:rPr>
          <w:rFonts w:ascii="Times New Roman" w:hAnsi="Times New Roman"/>
          <w:sz w:val="22"/>
          <w:szCs w:val="22"/>
        </w:rPr>
        <w:t>Donc e</w:t>
      </w:r>
      <w:r>
        <w:rPr>
          <w:rFonts w:ascii="Times New Roman" w:hAnsi="Times New Roman"/>
          <w:sz w:val="22"/>
          <w:szCs w:val="22"/>
        </w:rPr>
        <w:t xml:space="preserve">n revenant à une superficie bâtie de </w:t>
      </w:r>
      <w:smartTag w:uri="urn:schemas-microsoft-com:office:smarttags" w:element="metricconverter">
        <w:smartTagPr>
          <w:attr w:name="ProductID" w:val="182 mﾲ"/>
        </w:smartTagPr>
        <w:r>
          <w:rPr>
            <w:rFonts w:ascii="Times New Roman" w:hAnsi="Times New Roman"/>
            <w:sz w:val="22"/>
            <w:szCs w:val="22"/>
          </w:rPr>
          <w:t>182 m²</w:t>
        </w:r>
      </w:smartTag>
      <w:r>
        <w:rPr>
          <w:rFonts w:ascii="Times New Roman" w:hAnsi="Times New Roman"/>
          <w:sz w:val="22"/>
          <w:szCs w:val="22"/>
        </w:rPr>
        <w:t xml:space="preserve">, votre devis corrigé par l'application de la nouvelle norme serait </w:t>
      </w:r>
      <w:r w:rsidR="0055787F">
        <w:rPr>
          <w:rFonts w:ascii="Times New Roman" w:hAnsi="Times New Roman"/>
          <w:sz w:val="22"/>
          <w:szCs w:val="22"/>
        </w:rPr>
        <w:t xml:space="preserve">au maximum </w:t>
      </w:r>
      <w:r>
        <w:rPr>
          <w:rFonts w:ascii="Times New Roman" w:hAnsi="Times New Roman"/>
          <w:sz w:val="22"/>
          <w:szCs w:val="22"/>
        </w:rPr>
        <w:t xml:space="preserve">de 512.000 € (TTC) + (30 …. 40000 €) x 1.21, soit entre 548.000 et </w:t>
      </w:r>
      <w:r w:rsidR="0031313B">
        <w:rPr>
          <w:rFonts w:ascii="Times New Roman" w:hAnsi="Times New Roman"/>
          <w:sz w:val="22"/>
          <w:szCs w:val="22"/>
        </w:rPr>
        <w:t>560.</w:t>
      </w:r>
      <w:r w:rsidR="0055787F">
        <w:rPr>
          <w:rFonts w:ascii="Times New Roman" w:hAnsi="Times New Roman"/>
          <w:sz w:val="22"/>
          <w:szCs w:val="22"/>
        </w:rPr>
        <w:t>000€ TTC.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134F61" w:rsidRDefault="00E555EB" w:rsidP="00FF78B9">
      <w:pPr>
        <w:spacing w:after="120"/>
        <w:ind w:firstLine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Nous nous étions fixé comme limite 520.000 € étant donné l’offre du marché tant à la revente d’appartements qu’à la location</w:t>
      </w:r>
      <w:r w:rsidR="00381A01">
        <w:rPr>
          <w:rFonts w:ascii="Times New Roman" w:hAnsi="Times New Roman"/>
          <w:sz w:val="22"/>
          <w:szCs w:val="22"/>
        </w:rPr>
        <w:t xml:space="preserve"> d’appartements</w:t>
      </w:r>
      <w:r>
        <w:rPr>
          <w:rFonts w:ascii="Times New Roman" w:hAnsi="Times New Roman"/>
          <w:sz w:val="22"/>
          <w:szCs w:val="22"/>
        </w:rPr>
        <w:t xml:space="preserve">. Néanmoins pour </w:t>
      </w:r>
      <w:r w:rsidR="00381A01">
        <w:rPr>
          <w:rFonts w:ascii="Times New Roman" w:hAnsi="Times New Roman"/>
          <w:sz w:val="22"/>
          <w:szCs w:val="22"/>
        </w:rPr>
        <w:t>mener à bien</w:t>
      </w:r>
      <w:r>
        <w:rPr>
          <w:rFonts w:ascii="Times New Roman" w:hAnsi="Times New Roman"/>
          <w:sz w:val="22"/>
          <w:szCs w:val="22"/>
        </w:rPr>
        <w:t xml:space="preserve"> l</w:t>
      </w:r>
      <w:r w:rsidR="00381A01">
        <w:rPr>
          <w:rFonts w:ascii="Times New Roman" w:hAnsi="Times New Roman"/>
          <w:sz w:val="22"/>
          <w:szCs w:val="22"/>
        </w:rPr>
        <w:t>a convention d’</w:t>
      </w:r>
      <w:r>
        <w:rPr>
          <w:rFonts w:ascii="Times New Roman" w:hAnsi="Times New Roman"/>
          <w:sz w:val="22"/>
          <w:szCs w:val="22"/>
        </w:rPr>
        <w:t>étude</w:t>
      </w:r>
      <w:r w:rsidR="00381A01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nous sommes d’accord de repartir sur une base budgétaire de </w:t>
      </w:r>
      <w:r w:rsidR="0060783C">
        <w:rPr>
          <w:rFonts w:ascii="Times New Roman" w:hAnsi="Times New Roman"/>
          <w:sz w:val="22"/>
          <w:szCs w:val="22"/>
        </w:rPr>
        <w:t xml:space="preserve">550.000 € </w:t>
      </w:r>
      <w:proofErr w:type="gramStart"/>
      <w:r w:rsidR="0060783C">
        <w:rPr>
          <w:rFonts w:ascii="Times New Roman" w:hAnsi="Times New Roman"/>
          <w:sz w:val="22"/>
          <w:szCs w:val="22"/>
        </w:rPr>
        <w:t xml:space="preserve">TTC </w:t>
      </w:r>
      <w:r w:rsidR="00B1573D">
        <w:rPr>
          <w:rFonts w:ascii="Times New Roman" w:hAnsi="Times New Roman"/>
          <w:sz w:val="22"/>
          <w:szCs w:val="22"/>
        </w:rPr>
        <w:t>,</w:t>
      </w:r>
      <w:proofErr w:type="gramEnd"/>
      <w:r w:rsidR="00B1573D">
        <w:rPr>
          <w:rFonts w:ascii="Times New Roman" w:hAnsi="Times New Roman"/>
          <w:sz w:val="22"/>
          <w:szCs w:val="22"/>
        </w:rPr>
        <w:t xml:space="preserve"> soit </w:t>
      </w:r>
      <w:r>
        <w:rPr>
          <w:rFonts w:ascii="Times New Roman" w:hAnsi="Times New Roman"/>
          <w:sz w:val="22"/>
          <w:szCs w:val="22"/>
        </w:rPr>
        <w:t>3</w:t>
      </w:r>
      <w:r w:rsidR="00B1573D">
        <w:rPr>
          <w:rFonts w:ascii="Times New Roman" w:hAnsi="Times New Roman"/>
          <w:sz w:val="22"/>
          <w:szCs w:val="22"/>
        </w:rPr>
        <w:t>0.000 € au delà du plafond que nous nous étions fixé</w:t>
      </w:r>
      <w:r>
        <w:rPr>
          <w:rFonts w:ascii="Times New Roman" w:hAnsi="Times New Roman"/>
          <w:sz w:val="22"/>
          <w:szCs w:val="22"/>
        </w:rPr>
        <w:t xml:space="preserve">, </w:t>
      </w:r>
      <w:r w:rsidR="00381A01">
        <w:rPr>
          <w:rFonts w:ascii="Times New Roman" w:hAnsi="Times New Roman"/>
          <w:sz w:val="22"/>
          <w:szCs w:val="22"/>
        </w:rPr>
        <w:t xml:space="preserve">tout </w:t>
      </w:r>
      <w:r>
        <w:rPr>
          <w:rFonts w:ascii="Times New Roman" w:hAnsi="Times New Roman"/>
          <w:sz w:val="22"/>
          <w:szCs w:val="22"/>
        </w:rPr>
        <w:t>en espérant qu</w:t>
      </w:r>
      <w:r w:rsidR="00381A01">
        <w:rPr>
          <w:rFonts w:ascii="Times New Roman" w:hAnsi="Times New Roman"/>
          <w:sz w:val="22"/>
          <w:szCs w:val="22"/>
        </w:rPr>
        <w:t xml:space="preserve">e l’on trouve durant </w:t>
      </w:r>
      <w:r>
        <w:rPr>
          <w:rFonts w:ascii="Times New Roman" w:hAnsi="Times New Roman"/>
          <w:sz w:val="22"/>
          <w:szCs w:val="22"/>
        </w:rPr>
        <w:t xml:space="preserve">l’étude </w:t>
      </w:r>
      <w:r w:rsidR="00381A01">
        <w:rPr>
          <w:rFonts w:ascii="Times New Roman" w:hAnsi="Times New Roman"/>
          <w:sz w:val="22"/>
          <w:szCs w:val="22"/>
        </w:rPr>
        <w:t>des postes qui permettront de se rapprocher de notre objectif financier initial</w:t>
      </w:r>
      <w:r>
        <w:rPr>
          <w:rFonts w:ascii="Times New Roman" w:hAnsi="Times New Roman"/>
          <w:sz w:val="22"/>
          <w:szCs w:val="22"/>
        </w:rPr>
        <w:t>.</w:t>
      </w:r>
    </w:p>
    <w:p w:rsidR="00381A01" w:rsidRPr="00F81C5C" w:rsidRDefault="00381A01" w:rsidP="00FF78B9">
      <w:pPr>
        <w:spacing w:after="120"/>
        <w:ind w:firstLine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Nous aimerions pour poursuivre l’étude, </w:t>
      </w:r>
      <w:r w:rsidR="001D2F18">
        <w:rPr>
          <w:rFonts w:ascii="Times New Roman" w:hAnsi="Times New Roman"/>
          <w:sz w:val="22"/>
          <w:szCs w:val="22"/>
        </w:rPr>
        <w:t xml:space="preserve">réactualiser le document « engagements de Thomas et Piron » puisque la date prévue pour le permis de bâtir ne sera pas tenue (15/4/2008). Nous aimerions dès lors mettre un addendum dans la convention d’étude pour préciser la date </w:t>
      </w:r>
      <w:r w:rsidR="00A57074">
        <w:rPr>
          <w:rFonts w:ascii="Times New Roman" w:hAnsi="Times New Roman"/>
          <w:sz w:val="22"/>
          <w:szCs w:val="22"/>
        </w:rPr>
        <w:t xml:space="preserve">ultime de fin de la convention, et cela de manière à </w:t>
      </w:r>
      <w:r>
        <w:rPr>
          <w:rFonts w:ascii="Times New Roman" w:hAnsi="Times New Roman"/>
          <w:sz w:val="22"/>
          <w:szCs w:val="22"/>
        </w:rPr>
        <w:t xml:space="preserve">garder la date de fin de construction au </w:t>
      </w:r>
      <w:r w:rsidR="001D2F18">
        <w:rPr>
          <w:rFonts w:ascii="Times New Roman" w:hAnsi="Times New Roman"/>
          <w:sz w:val="22"/>
          <w:szCs w:val="22"/>
        </w:rPr>
        <w:t>printemps 2009</w:t>
      </w:r>
      <w:r w:rsidR="00A57074">
        <w:rPr>
          <w:rFonts w:ascii="Times New Roman" w:hAnsi="Times New Roman"/>
          <w:sz w:val="22"/>
          <w:szCs w:val="22"/>
        </w:rPr>
        <w:t xml:space="preserve">. </w:t>
      </w:r>
    </w:p>
    <w:p w:rsidR="003777A3" w:rsidRDefault="003777A3" w:rsidP="00E83A87">
      <w:pPr>
        <w:spacing w:after="120"/>
        <w:ind w:firstLine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Nous vous prions d'agréer, Messieurs, l'expression de notre considération distinguée.</w:t>
      </w:r>
    </w:p>
    <w:p w:rsidR="003777A3" w:rsidRDefault="003777A3" w:rsidP="00E83A87">
      <w:pPr>
        <w:spacing w:after="120"/>
        <w:ind w:firstLine="357"/>
        <w:jc w:val="both"/>
        <w:rPr>
          <w:rFonts w:ascii="Times New Roman" w:hAnsi="Times New Roman"/>
          <w:sz w:val="22"/>
          <w:szCs w:val="22"/>
        </w:rPr>
      </w:pPr>
    </w:p>
    <w:p w:rsidR="003777A3" w:rsidRDefault="003777A3" w:rsidP="00E83A87">
      <w:pPr>
        <w:spacing w:after="120"/>
        <w:ind w:firstLine="357"/>
        <w:jc w:val="both"/>
        <w:rPr>
          <w:rFonts w:ascii="Times New Roman" w:hAnsi="Times New Roman"/>
          <w:sz w:val="22"/>
          <w:szCs w:val="22"/>
        </w:rPr>
      </w:pPr>
    </w:p>
    <w:p w:rsidR="003777A3" w:rsidRDefault="003777A3" w:rsidP="003777A3">
      <w:pPr>
        <w:spacing w:after="120"/>
        <w:ind w:firstLine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pour</w:t>
      </w:r>
      <w:proofErr w:type="gramEnd"/>
      <w:r>
        <w:rPr>
          <w:rFonts w:ascii="Times New Roman" w:hAnsi="Times New Roman"/>
          <w:sz w:val="22"/>
          <w:szCs w:val="22"/>
        </w:rPr>
        <w:t xml:space="preserve"> Gastout &amp; Co,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R. Cl. Gastout</w:t>
      </w:r>
    </w:p>
    <w:p w:rsidR="003777A3" w:rsidRPr="00F81C5C" w:rsidRDefault="003777A3" w:rsidP="00E83A87">
      <w:pPr>
        <w:spacing w:after="120"/>
        <w:ind w:firstLine="357"/>
        <w:jc w:val="both"/>
        <w:rPr>
          <w:rFonts w:ascii="Times New Roman" w:hAnsi="Times New Roman"/>
          <w:sz w:val="22"/>
          <w:szCs w:val="22"/>
        </w:rPr>
      </w:pPr>
    </w:p>
    <w:p w:rsidR="00A108C9" w:rsidRPr="00F81C5C" w:rsidRDefault="00A108C9" w:rsidP="00155BED">
      <w:pPr>
        <w:spacing w:after="120"/>
        <w:rPr>
          <w:rFonts w:ascii="Times New Roman" w:hAnsi="Times New Roman"/>
          <w:sz w:val="22"/>
          <w:szCs w:val="22"/>
        </w:rPr>
      </w:pPr>
    </w:p>
    <w:sectPr w:rsidR="00A108C9" w:rsidRPr="00F81C5C" w:rsidSect="00F81C5C">
      <w:pgSz w:w="11906" w:h="16838"/>
      <w:pgMar w:top="719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2BAD7B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FE869BE"/>
    <w:multiLevelType w:val="multilevel"/>
    <w:tmpl w:val="78FCE1A0"/>
    <w:lvl w:ilvl="0">
      <w:start w:val="1"/>
      <w:numFmt w:val="decimal"/>
      <w:pStyle w:val="Titre1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437"/>
        </w:tabs>
        <w:ind w:left="1149" w:hanging="432"/>
      </w:pPr>
      <w:rPr>
        <w:rFonts w:hint="default"/>
      </w:rPr>
    </w:lvl>
    <w:lvl w:ilvl="2">
      <w:start w:val="1"/>
      <w:numFmt w:val="decimal"/>
      <w:pStyle w:val="Titre3"/>
      <w:suff w:val="nothing"/>
      <w:lvlText w:val="%2.%1.%3."/>
      <w:lvlJc w:val="left"/>
      <w:pPr>
        <w:ind w:left="1134" w:hanging="57"/>
      </w:pPr>
      <w:rPr>
        <w:rFonts w:hint="default"/>
      </w:rPr>
    </w:lvl>
    <w:lvl w:ilvl="3">
      <w:start w:val="1"/>
      <w:numFmt w:val="decimal"/>
      <w:lvlText w:val="%3.%1.%2.%4."/>
      <w:lvlJc w:val="left"/>
      <w:pPr>
        <w:tabs>
          <w:tab w:val="num" w:pos="251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2">
    <w:nsid w:val="49D824C5"/>
    <w:multiLevelType w:val="multilevel"/>
    <w:tmpl w:val="94A2B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3.%1.%2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53DA1ECC"/>
    <w:multiLevelType w:val="hybridMultilevel"/>
    <w:tmpl w:val="8A6E40DE"/>
    <w:lvl w:ilvl="0" w:tplc="101088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C117B"/>
    <w:multiLevelType w:val="hybridMultilevel"/>
    <w:tmpl w:val="B47ED9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08C9"/>
    <w:rsid w:val="00034CE7"/>
    <w:rsid w:val="00034FFC"/>
    <w:rsid w:val="000B3994"/>
    <w:rsid w:val="00134F61"/>
    <w:rsid w:val="00144C2D"/>
    <w:rsid w:val="00155BED"/>
    <w:rsid w:val="001D2F18"/>
    <w:rsid w:val="00300899"/>
    <w:rsid w:val="0031313B"/>
    <w:rsid w:val="003777A3"/>
    <w:rsid w:val="00381A01"/>
    <w:rsid w:val="00475269"/>
    <w:rsid w:val="0049720F"/>
    <w:rsid w:val="005341F1"/>
    <w:rsid w:val="0055787F"/>
    <w:rsid w:val="0060783C"/>
    <w:rsid w:val="006871CD"/>
    <w:rsid w:val="006F65A8"/>
    <w:rsid w:val="007D4B18"/>
    <w:rsid w:val="00822D63"/>
    <w:rsid w:val="00886941"/>
    <w:rsid w:val="008A4647"/>
    <w:rsid w:val="008B30AF"/>
    <w:rsid w:val="008F51CE"/>
    <w:rsid w:val="00A108C9"/>
    <w:rsid w:val="00A563F1"/>
    <w:rsid w:val="00A57074"/>
    <w:rsid w:val="00AC1F77"/>
    <w:rsid w:val="00B1573D"/>
    <w:rsid w:val="00BB6209"/>
    <w:rsid w:val="00C152FF"/>
    <w:rsid w:val="00C439E0"/>
    <w:rsid w:val="00E305CC"/>
    <w:rsid w:val="00E511E1"/>
    <w:rsid w:val="00E555EB"/>
    <w:rsid w:val="00E83A87"/>
    <w:rsid w:val="00ED0F8E"/>
    <w:rsid w:val="00F45484"/>
    <w:rsid w:val="00F81C5C"/>
    <w:rsid w:val="00FF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autoRedefine/>
    <w:qFormat/>
    <w:rsid w:val="005341F1"/>
    <w:pPr>
      <w:numPr>
        <w:numId w:val="17"/>
      </w:numPr>
      <w:tabs>
        <w:tab w:val="left" w:pos="663"/>
      </w:tabs>
      <w:suppressAutoHyphens/>
      <w:outlineLvl w:val="0"/>
    </w:pPr>
    <w:rPr>
      <w:rFonts w:ascii="Times New Roman" w:hAnsi="Times New Roman"/>
      <w:b/>
      <w:color w:val="000000"/>
      <w:sz w:val="32"/>
      <w:szCs w:val="32"/>
      <w:u w:val="single"/>
      <w:lang w:eastAsia="en-US"/>
    </w:rPr>
  </w:style>
  <w:style w:type="paragraph" w:styleId="Titre2">
    <w:name w:val="heading 2"/>
    <w:basedOn w:val="Listenumros2"/>
    <w:next w:val="Normal"/>
    <w:autoRedefine/>
    <w:qFormat/>
    <w:rsid w:val="005341F1"/>
    <w:pPr>
      <w:numPr>
        <w:ilvl w:val="1"/>
        <w:numId w:val="17"/>
      </w:numPr>
      <w:tabs>
        <w:tab w:val="left" w:pos="1383"/>
      </w:tabs>
      <w:suppressAutoHyphens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Titre3">
    <w:name w:val="heading 3"/>
    <w:basedOn w:val="Normal"/>
    <w:next w:val="Normal"/>
    <w:autoRedefine/>
    <w:qFormat/>
    <w:rsid w:val="005341F1"/>
    <w:pPr>
      <w:numPr>
        <w:ilvl w:val="2"/>
        <w:numId w:val="17"/>
      </w:numPr>
      <w:tabs>
        <w:tab w:val="left" w:pos="663"/>
      </w:tabs>
      <w:suppressAutoHyphens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3">
    <w:name w:val="Style3"/>
    <w:basedOn w:val="Normal"/>
    <w:autoRedefine/>
    <w:rsid w:val="005341F1"/>
    <w:pPr>
      <w:suppressAutoHyphens/>
    </w:pPr>
    <w:rPr>
      <w:rFonts w:ascii="Times New Roman Bold" w:hAnsi="Times New Roman Bold"/>
      <w:b/>
      <w:bCs/>
      <w:sz w:val="28"/>
      <w:szCs w:val="28"/>
      <w:lang w:val="en-US" w:eastAsia="en-US"/>
    </w:rPr>
  </w:style>
  <w:style w:type="paragraph" w:styleId="Listenumros2">
    <w:name w:val="List Number 2"/>
    <w:basedOn w:val="Normal"/>
    <w:rsid w:val="005341F1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Gastout &amp; Co</vt:lpstr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Gastout &amp; Co</dc:title>
  <dc:subject/>
  <dc:creator>Gastout</dc:creator>
  <cp:keywords/>
  <dc:description/>
  <cp:lastModifiedBy>Gastout</cp:lastModifiedBy>
  <cp:revision>2</cp:revision>
  <cp:lastPrinted>2008-03-07T08:46:00Z</cp:lastPrinted>
  <dcterms:created xsi:type="dcterms:W3CDTF">2008-04-15T11:50:00Z</dcterms:created>
  <dcterms:modified xsi:type="dcterms:W3CDTF">2008-04-15T11:50:00Z</dcterms:modified>
</cp:coreProperties>
</file>